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42" w:rsidRDefault="00212642" w:rsidP="00212642">
      <w:pPr>
        <w:pStyle w:val="2"/>
      </w:pPr>
      <w:r>
        <w:t>ПЕРЕХОДНЫЕ ПРОЦЕССЫ</w:t>
      </w:r>
    </w:p>
    <w:p w:rsidR="00212642" w:rsidRDefault="00212642" w:rsidP="00212642">
      <w:pPr>
        <w:keepNext/>
        <w:keepLines/>
        <w:suppressLineNumbers/>
        <w:spacing w:line="240" w:lineRule="auto"/>
        <w:ind w:firstLine="851"/>
        <w:rPr>
          <w:sz w:val="28"/>
        </w:rPr>
      </w:pPr>
    </w:p>
    <w:p w:rsidR="00212642" w:rsidRDefault="00212642" w:rsidP="00297CC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Хотя этот раздел дается для студентов эко</w:t>
      </w:r>
      <w:r w:rsidR="00297CCE">
        <w:rPr>
          <w:rFonts w:ascii="Times New Roman" w:hAnsi="Times New Roman"/>
          <w:sz w:val="28"/>
        </w:rPr>
        <w:t>номических специальностей обзор</w:t>
      </w:r>
      <w:r>
        <w:rPr>
          <w:rFonts w:ascii="Times New Roman" w:hAnsi="Times New Roman"/>
          <w:sz w:val="28"/>
        </w:rPr>
        <w:t>но, изучение переходных процессов важно не только для электротехники, но и для электроники. В электронике на переходных пр</w:t>
      </w:r>
      <w:r w:rsidR="00297CCE">
        <w:rPr>
          <w:rFonts w:ascii="Times New Roman" w:hAnsi="Times New Roman"/>
          <w:sz w:val="28"/>
        </w:rPr>
        <w:t xml:space="preserve">оцессах основана работа </w:t>
      </w:r>
      <w:proofErr w:type="gramStart"/>
      <w:r w:rsidR="00297CCE">
        <w:rPr>
          <w:rFonts w:ascii="Times New Roman" w:hAnsi="Times New Roman"/>
          <w:sz w:val="28"/>
        </w:rPr>
        <w:t>импульс</w:t>
      </w:r>
      <w:r>
        <w:rPr>
          <w:rFonts w:ascii="Times New Roman" w:hAnsi="Times New Roman"/>
          <w:sz w:val="28"/>
        </w:rPr>
        <w:t>ным</w:t>
      </w:r>
      <w:proofErr w:type="gramEnd"/>
      <w:r>
        <w:rPr>
          <w:rFonts w:ascii="Times New Roman" w:hAnsi="Times New Roman"/>
          <w:sz w:val="28"/>
        </w:rPr>
        <w:t xml:space="preserve"> схем.</w:t>
      </w:r>
    </w:p>
    <w:p w:rsidR="00212642" w:rsidRDefault="00212642" w:rsidP="00297CCE">
      <w:pPr>
        <w:pStyle w:val="FR1"/>
        <w:keepNext/>
        <w:keepLines/>
        <w:widowControl/>
        <w:suppressLineNumbers/>
        <w:spacing w:before="0"/>
        <w:ind w:right="0"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Практически наиболее распространены пер</w:t>
      </w:r>
      <w:r w:rsidR="00297CCE">
        <w:rPr>
          <w:rFonts w:ascii="Times New Roman" w:hAnsi="Times New Roman"/>
          <w:b w:val="0"/>
          <w:sz w:val="28"/>
        </w:rPr>
        <w:t>еходные процессы, когда электри</w:t>
      </w:r>
      <w:r>
        <w:rPr>
          <w:rFonts w:ascii="Times New Roman" w:hAnsi="Times New Roman"/>
          <w:b w:val="0"/>
          <w:sz w:val="28"/>
        </w:rPr>
        <w:t>ческая цепь содержит: 1) конденсатор и резистор; 2) индуктивную катушку и резистор; 3) конденсатор, индуктивную катушку</w:t>
      </w:r>
      <w:r w:rsidR="00297CCE">
        <w:rPr>
          <w:rFonts w:ascii="Times New Roman" w:hAnsi="Times New Roman"/>
          <w:b w:val="0"/>
          <w:sz w:val="28"/>
        </w:rPr>
        <w:t xml:space="preserve"> и резистор. Как будут изменять</w:t>
      </w:r>
      <w:r>
        <w:rPr>
          <w:rFonts w:ascii="Times New Roman" w:hAnsi="Times New Roman"/>
          <w:b w:val="0"/>
          <w:sz w:val="28"/>
        </w:rPr>
        <w:t>ся во времени напряжения и токи в цепи после</w:t>
      </w:r>
      <w:r w:rsidR="00297CCE">
        <w:rPr>
          <w:rFonts w:ascii="Times New Roman" w:hAnsi="Times New Roman"/>
          <w:b w:val="0"/>
          <w:sz w:val="28"/>
        </w:rPr>
        <w:t xml:space="preserve"> включения или выключения источ</w:t>
      </w:r>
      <w:r>
        <w:rPr>
          <w:rFonts w:ascii="Times New Roman" w:hAnsi="Times New Roman"/>
          <w:b w:val="0"/>
          <w:sz w:val="28"/>
        </w:rPr>
        <w:t xml:space="preserve">ника питания, определяют путем составления и решения дифференциальных уравнений. Эти уравнения и их решения приводятся в учебниках. В первых двух случаях получается линейное дифференциальное уравнение первого порядка. Его решением является сумма постоянной величины и экспоненциальной функции. При </w:t>
      </w:r>
      <w:r>
        <w:rPr>
          <w:rFonts w:ascii="Times New Roman" w:hAnsi="Times New Roman"/>
          <w:b w:val="0"/>
          <w:i/>
          <w:sz w:val="28"/>
        </w:rPr>
        <w:t>t</w:t>
      </w:r>
      <w:r>
        <w:rPr>
          <w:rFonts w:ascii="Times New Roman" w:hAnsi="Times New Roman"/>
          <w:b w:val="0"/>
          <w:sz w:val="28"/>
        </w:rPr>
        <w:sym w:font="Symbol" w:char="F0AE"/>
      </w:r>
      <w:r>
        <w:rPr>
          <w:rFonts w:ascii="Times New Roman" w:hAnsi="Times New Roman"/>
          <w:b w:val="0"/>
          <w:sz w:val="28"/>
        </w:rPr>
        <w:sym w:font="Symbol" w:char="F0A5"/>
      </w:r>
      <w:r>
        <w:rPr>
          <w:rFonts w:ascii="Times New Roman" w:hAnsi="Times New Roman"/>
          <w:b w:val="0"/>
          <w:sz w:val="28"/>
        </w:rPr>
        <w:t xml:space="preserve"> получаем некоторое постоянное значение, к которому стремятся ток и напряжение в цепи. При этом вводится понятие характеристической постоянной времени цепи. Это такой промежуток времени, по истечении которого отличие тока и напряжения от предельных значений будет в </w:t>
      </w:r>
      <w:r>
        <w:rPr>
          <w:rFonts w:ascii="Times New Roman" w:hAnsi="Times New Roman"/>
          <w:b w:val="0"/>
          <w:i/>
          <w:sz w:val="28"/>
        </w:rPr>
        <w:t>е</w:t>
      </w:r>
      <w:r>
        <w:rPr>
          <w:rFonts w:ascii="Times New Roman" w:hAnsi="Times New Roman"/>
          <w:b w:val="0"/>
          <w:sz w:val="28"/>
        </w:rPr>
        <w:t xml:space="preserve">=2,718 раз меньше, чем в первоначальный момент. Доказывается, что для цепи, содержащей резистор </w:t>
      </w:r>
      <w:r>
        <w:rPr>
          <w:rFonts w:ascii="Times New Roman" w:hAnsi="Times New Roman"/>
          <w:b w:val="0"/>
          <w:i/>
          <w:sz w:val="28"/>
        </w:rPr>
        <w:t>R</w:t>
      </w:r>
      <w:r>
        <w:rPr>
          <w:rFonts w:ascii="Times New Roman" w:hAnsi="Times New Roman"/>
          <w:b w:val="0"/>
          <w:sz w:val="28"/>
        </w:rPr>
        <w:t xml:space="preserve"> и конденсатор </w:t>
      </w:r>
      <w:r>
        <w:rPr>
          <w:rFonts w:ascii="Times New Roman" w:hAnsi="Times New Roman"/>
          <w:b w:val="0"/>
          <w:i/>
          <w:sz w:val="28"/>
        </w:rPr>
        <w:t>С</w:t>
      </w:r>
      <w:r>
        <w:rPr>
          <w:rFonts w:ascii="Times New Roman" w:hAnsi="Times New Roman"/>
          <w:b w:val="0"/>
          <w:sz w:val="28"/>
        </w:rPr>
        <w:t xml:space="preserve">, постоянная времени </w:t>
      </w:r>
      <w:r>
        <w:rPr>
          <w:rFonts w:ascii="Times New Roman" w:hAnsi="Times New Roman"/>
          <w:b w:val="0"/>
          <w:i/>
          <w:sz w:val="28"/>
        </w:rPr>
        <w:sym w:font="Symbol" w:char="F074"/>
      </w:r>
      <w:r>
        <w:rPr>
          <w:rFonts w:ascii="Times New Roman" w:hAnsi="Times New Roman"/>
          <w:b w:val="0"/>
          <w:sz w:val="28"/>
        </w:rPr>
        <w:t>=</w:t>
      </w:r>
      <w:r>
        <w:rPr>
          <w:rFonts w:ascii="Times New Roman" w:hAnsi="Times New Roman"/>
          <w:b w:val="0"/>
          <w:i/>
          <w:sz w:val="28"/>
        </w:rPr>
        <w:t>RС</w:t>
      </w:r>
      <w:r>
        <w:rPr>
          <w:rFonts w:ascii="Times New Roman" w:hAnsi="Times New Roman"/>
          <w:b w:val="0"/>
          <w:sz w:val="28"/>
        </w:rPr>
        <w:t>, а для цепи, содержащей индуктив</w:t>
      </w:r>
      <w:r>
        <w:rPr>
          <w:rFonts w:ascii="Times New Roman" w:hAnsi="Times New Roman"/>
          <w:b w:val="0"/>
          <w:sz w:val="28"/>
        </w:rPr>
        <w:softHyphen/>
        <w:t xml:space="preserve">ную катушку </w:t>
      </w:r>
      <w:r>
        <w:rPr>
          <w:rFonts w:ascii="Times New Roman" w:hAnsi="Times New Roman"/>
          <w:b w:val="0"/>
          <w:i/>
          <w:sz w:val="28"/>
        </w:rPr>
        <w:t>L.</w:t>
      </w:r>
      <w:r>
        <w:rPr>
          <w:rFonts w:ascii="Times New Roman" w:hAnsi="Times New Roman"/>
          <w:b w:val="0"/>
          <w:sz w:val="28"/>
        </w:rPr>
        <w:t xml:space="preserve"> и резистор </w:t>
      </w:r>
      <w:r>
        <w:rPr>
          <w:rFonts w:ascii="Times New Roman" w:hAnsi="Times New Roman"/>
          <w:b w:val="0"/>
          <w:i/>
          <w:sz w:val="28"/>
        </w:rPr>
        <w:t>R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i/>
          <w:sz w:val="28"/>
        </w:rPr>
        <w:t xml:space="preserve"> </w:t>
      </w:r>
      <w:r>
        <w:rPr>
          <w:rFonts w:ascii="Times New Roman" w:hAnsi="Times New Roman"/>
          <w:b w:val="0"/>
          <w:i/>
          <w:sz w:val="28"/>
        </w:rPr>
        <w:sym w:font="Symbol" w:char="F074"/>
      </w:r>
      <w:r>
        <w:rPr>
          <w:rFonts w:ascii="Times New Roman" w:hAnsi="Times New Roman"/>
          <w:b w:val="0"/>
          <w:sz w:val="28"/>
        </w:rPr>
        <w:t xml:space="preserve"> = </w:t>
      </w:r>
      <w:r>
        <w:rPr>
          <w:rFonts w:ascii="Times New Roman" w:hAnsi="Times New Roman"/>
          <w:b w:val="0"/>
          <w:i/>
          <w:sz w:val="28"/>
        </w:rPr>
        <w:t>L/R.</w:t>
      </w:r>
    </w:p>
    <w:p w:rsidR="00212642" w:rsidRDefault="00212642" w:rsidP="00297CCE">
      <w:pPr>
        <w:pStyle w:val="21"/>
      </w:pPr>
      <w:proofErr w:type="gramStart"/>
      <w:r>
        <w:t xml:space="preserve">Через время, равное </w:t>
      </w:r>
      <w:r w:rsidRPr="00212642">
        <w:t>3</w:t>
      </w:r>
      <w:r>
        <w:rPr>
          <w:i/>
        </w:rPr>
        <w:sym w:font="Symbol" w:char="F074"/>
      </w:r>
      <w:r>
        <w:t xml:space="preserve">, отличие переменных значений от предельных будет в </w:t>
      </w:r>
      <w:r>
        <w:rPr>
          <w:i/>
        </w:rPr>
        <w:t>е</w:t>
      </w:r>
      <w:r w:rsidRPr="00212642">
        <w:rPr>
          <w:vertAlign w:val="superscript"/>
        </w:rPr>
        <w:t>3</w:t>
      </w:r>
      <w:r>
        <w:sym w:font="Symbol" w:char="F0BB"/>
      </w:r>
      <w:r>
        <w:t>20 раз меньше первоначального, т.е. будет составлять 5 % от первоначального значения.</w:t>
      </w:r>
      <w:proofErr w:type="gramEnd"/>
      <w:r>
        <w:t xml:space="preserve"> Поэтому обычно считают, что переход</w:t>
      </w:r>
      <w:r w:rsidR="00297CCE">
        <w:t>ный процесс практически заканчи</w:t>
      </w:r>
      <w:r>
        <w:t xml:space="preserve">вается за время, равное </w:t>
      </w:r>
      <w:r w:rsidRPr="00212642">
        <w:t>3</w:t>
      </w:r>
      <w:r>
        <w:rPr>
          <w:i/>
        </w:rPr>
        <w:sym w:font="Symbol" w:char="F074"/>
      </w:r>
      <w:r>
        <w:t>. Если же уровнем отли</w:t>
      </w:r>
      <w:r w:rsidR="00297CCE">
        <w:t>чия считать 10 %, как в импульс</w:t>
      </w:r>
      <w:r>
        <w:t>ной технике, то это время составит 2,3</w:t>
      </w:r>
      <w:r>
        <w:rPr>
          <w:i/>
        </w:rPr>
        <w:sym w:font="Symbol" w:char="F074"/>
      </w:r>
      <w:r>
        <w:t>. Эти положения часто используются в электронике при описании работы импульсных устройств.</w:t>
      </w:r>
    </w:p>
    <w:p w:rsidR="00212642" w:rsidRDefault="00212642" w:rsidP="00297CC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решении задач, связанных с переключе</w:t>
      </w:r>
      <w:r w:rsidR="00297CCE">
        <w:rPr>
          <w:rFonts w:ascii="Times New Roman" w:hAnsi="Times New Roman"/>
          <w:sz w:val="28"/>
        </w:rPr>
        <w:t>ниями, применяют два закона ком</w:t>
      </w:r>
      <w:r>
        <w:rPr>
          <w:rFonts w:ascii="Times New Roman" w:hAnsi="Times New Roman"/>
          <w:sz w:val="28"/>
        </w:rPr>
        <w:t>мутации: 1) ток в цепи с индуктивным элементом не может изменяться скачком;</w:t>
      </w:r>
    </w:p>
    <w:p w:rsidR="00212642" w:rsidRDefault="00212642" w:rsidP="00297CC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напряжение на конденсаторе не может изменя</w:t>
      </w:r>
      <w:r w:rsidR="00297CCE">
        <w:rPr>
          <w:rFonts w:ascii="Times New Roman" w:hAnsi="Times New Roman"/>
          <w:sz w:val="28"/>
        </w:rPr>
        <w:t>ться скачком. Эти законы вытека</w:t>
      </w:r>
      <w:r>
        <w:rPr>
          <w:rFonts w:ascii="Times New Roman" w:hAnsi="Times New Roman"/>
          <w:sz w:val="28"/>
        </w:rPr>
        <w:t>ют из закона сохранения энергии. Их применяют в</w:t>
      </w:r>
      <w:r w:rsidR="00297CCE">
        <w:rPr>
          <w:rFonts w:ascii="Times New Roman" w:hAnsi="Times New Roman"/>
          <w:sz w:val="28"/>
        </w:rPr>
        <w:t xml:space="preserve"> том случае, когда в цепи проис</w:t>
      </w:r>
      <w:r>
        <w:rPr>
          <w:rFonts w:ascii="Times New Roman" w:hAnsi="Times New Roman"/>
          <w:sz w:val="28"/>
        </w:rPr>
        <w:t>ходят скачкообразные изменения, например включение, выключение, передача импульсов. При этом считают, что в последний момент перед скачком и в первый момент после него ток через индуктивную катушку, а также напряжение на к</w:t>
      </w:r>
      <w:r w:rsidR="00297CCE">
        <w:rPr>
          <w:rFonts w:ascii="Times New Roman" w:hAnsi="Times New Roman"/>
          <w:sz w:val="28"/>
        </w:rPr>
        <w:t>он</w:t>
      </w:r>
      <w:r>
        <w:rPr>
          <w:rFonts w:ascii="Times New Roman" w:hAnsi="Times New Roman"/>
          <w:sz w:val="28"/>
        </w:rPr>
        <w:t>денсаторе не изменились.</w:t>
      </w:r>
    </w:p>
    <w:p w:rsidR="00212642" w:rsidRDefault="00212642" w:rsidP="00297CC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 этом не следует забывать, что напряжен</w:t>
      </w:r>
      <w:r w:rsidR="00297CCE">
        <w:rPr>
          <w:rFonts w:ascii="Times New Roman" w:hAnsi="Times New Roman"/>
          <w:sz w:val="28"/>
        </w:rPr>
        <w:t>ие, согласно определению в физи</w:t>
      </w:r>
      <w:r>
        <w:rPr>
          <w:rFonts w:ascii="Times New Roman" w:hAnsi="Times New Roman"/>
          <w:sz w:val="28"/>
        </w:rPr>
        <w:t>ке, есть разность потенциалов. Таким образом, если потенциал одной из обкладок конденсатора изменился скачком, то на другой обкладке должен произойти скачок такой же полярности и амплитуды, чтобы разнос</w:t>
      </w:r>
      <w:r w:rsidR="00297CCE">
        <w:rPr>
          <w:rFonts w:ascii="Times New Roman" w:hAnsi="Times New Roman"/>
          <w:sz w:val="28"/>
        </w:rPr>
        <w:t>ть потенциалов осталась неизмен</w:t>
      </w:r>
      <w:r>
        <w:rPr>
          <w:rFonts w:ascii="Times New Roman" w:hAnsi="Times New Roman"/>
          <w:sz w:val="28"/>
        </w:rPr>
        <w:t>ной. Это правило широко используется в эл</w:t>
      </w:r>
      <w:r w:rsidR="00297CCE">
        <w:rPr>
          <w:rFonts w:ascii="Times New Roman" w:hAnsi="Times New Roman"/>
          <w:sz w:val="28"/>
        </w:rPr>
        <w:t>ектронике при анализе работы им</w:t>
      </w:r>
      <w:r>
        <w:rPr>
          <w:rFonts w:ascii="Times New Roman" w:hAnsi="Times New Roman"/>
          <w:sz w:val="28"/>
        </w:rPr>
        <w:t>пульсных устройств.</w:t>
      </w:r>
    </w:p>
    <w:p w:rsidR="00212642" w:rsidRPr="00212642" w:rsidRDefault="00212642" w:rsidP="00212642">
      <w:pPr>
        <w:keepNext/>
        <w:keepLines/>
        <w:suppressLineNumbers/>
        <w:spacing w:line="240" w:lineRule="auto"/>
        <w:ind w:firstLine="851"/>
        <w:jc w:val="center"/>
        <w:rPr>
          <w:b/>
          <w:sz w:val="28"/>
        </w:rPr>
      </w:pPr>
    </w:p>
    <w:p w:rsidR="00212642" w:rsidRPr="00212642" w:rsidRDefault="00212642" w:rsidP="00212642">
      <w:pPr>
        <w:keepNext/>
        <w:keepLines/>
        <w:suppressLineNumbers/>
        <w:spacing w:line="240" w:lineRule="auto"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Магнитные цепи и электромагнитные устройства. </w:t>
      </w:r>
    </w:p>
    <w:p w:rsidR="00212642" w:rsidRDefault="00212642" w:rsidP="00212642">
      <w:pPr>
        <w:keepNext/>
        <w:keepLines/>
        <w:suppressLineNumbers/>
        <w:spacing w:line="240" w:lineRule="auto"/>
        <w:jc w:val="center"/>
        <w:rPr>
          <w:sz w:val="28"/>
        </w:rPr>
      </w:pPr>
      <w:r>
        <w:rPr>
          <w:rFonts w:ascii="Times New Roman" w:hAnsi="Times New Roman"/>
          <w:b/>
          <w:sz w:val="28"/>
        </w:rPr>
        <w:t>Трансформаторы</w:t>
      </w:r>
    </w:p>
    <w:p w:rsidR="00212642" w:rsidRPr="00212642" w:rsidRDefault="00212642" w:rsidP="00212642">
      <w:pPr>
        <w:keepNext/>
        <w:keepLines/>
        <w:suppressLineNumbers/>
        <w:spacing w:line="240" w:lineRule="auto"/>
        <w:ind w:firstLine="851"/>
        <w:rPr>
          <w:sz w:val="28"/>
        </w:rPr>
      </w:pPr>
    </w:p>
    <w:p w:rsidR="00212642" w:rsidRPr="00212642" w:rsidRDefault="00212642" w:rsidP="00297CCE">
      <w:pPr>
        <w:keepNext/>
        <w:keepLines/>
        <w:suppressLineNumbers/>
        <w:spacing w:line="240" w:lineRule="auto"/>
        <w:ind w:firstLine="851"/>
        <w:jc w:val="both"/>
        <w:rPr>
          <w:sz w:val="28"/>
        </w:rPr>
      </w:pPr>
      <w:r>
        <w:rPr>
          <w:rFonts w:ascii="Times New Roman" w:hAnsi="Times New Roman"/>
          <w:sz w:val="28"/>
        </w:rPr>
        <w:t>Раздел "Магнитные цепи и электромагнитные устройства" включает большой материал из курса физики, например, относящи</w:t>
      </w:r>
      <w:r w:rsidR="00297CCE">
        <w:rPr>
          <w:rFonts w:ascii="Times New Roman" w:hAnsi="Times New Roman"/>
          <w:sz w:val="28"/>
        </w:rPr>
        <w:t>йся к магнитным свойствам ферро</w:t>
      </w:r>
      <w:r>
        <w:rPr>
          <w:rFonts w:ascii="Times New Roman" w:hAnsi="Times New Roman"/>
          <w:sz w:val="28"/>
        </w:rPr>
        <w:t>магнетиков. Поэтому желательно предварительн</w:t>
      </w:r>
      <w:r w:rsidR="00297CCE">
        <w:rPr>
          <w:rFonts w:ascii="Times New Roman" w:hAnsi="Times New Roman"/>
          <w:sz w:val="28"/>
        </w:rPr>
        <w:t>о восстановить в памяти соответ</w:t>
      </w:r>
      <w:r>
        <w:rPr>
          <w:rFonts w:ascii="Times New Roman" w:hAnsi="Times New Roman"/>
          <w:sz w:val="28"/>
        </w:rPr>
        <w:t>ствующие разделы курса физики. Необходимо уяснить о</w:t>
      </w:r>
      <w:r w:rsidR="00297CCE">
        <w:rPr>
          <w:rFonts w:ascii="Times New Roman" w:hAnsi="Times New Roman"/>
          <w:sz w:val="28"/>
        </w:rPr>
        <w:t>собенности петли гисте</w:t>
      </w:r>
      <w:r>
        <w:rPr>
          <w:rFonts w:ascii="Times New Roman" w:hAnsi="Times New Roman"/>
          <w:sz w:val="28"/>
        </w:rPr>
        <w:t xml:space="preserve">резиса на кривой намагничивания для </w:t>
      </w:r>
      <w:proofErr w:type="spellStart"/>
      <w:r>
        <w:rPr>
          <w:rFonts w:ascii="Times New Roman" w:hAnsi="Times New Roman"/>
          <w:sz w:val="28"/>
        </w:rPr>
        <w:t>магнито</w:t>
      </w:r>
      <w:r w:rsidR="00297CCE">
        <w:rPr>
          <w:rFonts w:ascii="Times New Roman" w:hAnsi="Times New Roman"/>
          <w:sz w:val="28"/>
        </w:rPr>
        <w:t>мягких</w:t>
      </w:r>
      <w:proofErr w:type="spellEnd"/>
      <w:r w:rsidR="00297CCE">
        <w:rPr>
          <w:rFonts w:ascii="Times New Roman" w:hAnsi="Times New Roman"/>
          <w:sz w:val="28"/>
        </w:rPr>
        <w:t xml:space="preserve"> и магнитотвердых материа</w:t>
      </w:r>
      <w:r>
        <w:rPr>
          <w:rFonts w:ascii="Times New Roman" w:hAnsi="Times New Roman"/>
          <w:sz w:val="28"/>
        </w:rPr>
        <w:t xml:space="preserve">лов. Площадь петли гистерезиса пропорциональна потерям энергии на перемагничивание за один цикл. Эта энергия выделяется в </w:t>
      </w:r>
      <w:r w:rsidR="00297CCE">
        <w:rPr>
          <w:rFonts w:ascii="Times New Roman" w:hAnsi="Times New Roman"/>
          <w:sz w:val="28"/>
        </w:rPr>
        <w:t>материале в виде теплоты. Поэто</w:t>
      </w:r>
      <w:r>
        <w:rPr>
          <w:rFonts w:ascii="Times New Roman" w:hAnsi="Times New Roman"/>
          <w:sz w:val="28"/>
        </w:rPr>
        <w:t xml:space="preserve">му в сердечниках трансформаторов используют </w:t>
      </w:r>
      <w:proofErr w:type="spellStart"/>
      <w:r>
        <w:rPr>
          <w:rFonts w:ascii="Times New Roman" w:hAnsi="Times New Roman"/>
          <w:sz w:val="28"/>
        </w:rPr>
        <w:t>ферромагнитные</w:t>
      </w:r>
      <w:proofErr w:type="spellEnd"/>
      <w:r>
        <w:rPr>
          <w:rFonts w:ascii="Times New Roman" w:hAnsi="Times New Roman"/>
          <w:sz w:val="28"/>
        </w:rPr>
        <w:t xml:space="preserve"> материалы с возможно более узкой петлей гистерезиса, о</w:t>
      </w:r>
      <w:r w:rsidR="00297CCE">
        <w:rPr>
          <w:rFonts w:ascii="Times New Roman" w:hAnsi="Times New Roman"/>
          <w:sz w:val="28"/>
        </w:rPr>
        <w:t>бычно кремнистую электротехниче</w:t>
      </w:r>
      <w:r>
        <w:rPr>
          <w:rFonts w:ascii="Times New Roman" w:hAnsi="Times New Roman"/>
          <w:sz w:val="28"/>
        </w:rPr>
        <w:t>скую сталь. Для устройств памяти в ЭВМ, наоборот, применяют магнитотвердые ферритовые материалы с почти прямоугольной петлей, гистерезиса.</w:t>
      </w:r>
      <w:r w:rsidRPr="00212642">
        <w:rPr>
          <w:sz w:val="28"/>
        </w:rPr>
        <w:t xml:space="preserve"> </w:t>
      </w:r>
    </w:p>
    <w:p w:rsidR="00212642" w:rsidRDefault="00212642" w:rsidP="00297CC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Напряженность магнитного поля в магнитной цепи определяют по закону полного тока, согласно которому линейный интеграл напряженности магнитного поля по замкнутому контуру равен полному току в этом контуре. Полным током называют алгебраическую сумму токов. Из за</w:t>
      </w:r>
      <w:r w:rsidR="00297CCE">
        <w:rPr>
          <w:rFonts w:ascii="Times New Roman" w:hAnsi="Times New Roman"/>
          <w:sz w:val="28"/>
        </w:rPr>
        <w:t>кона полного тока выводится фор</w:t>
      </w:r>
      <w:r>
        <w:rPr>
          <w:rFonts w:ascii="Times New Roman" w:hAnsi="Times New Roman"/>
          <w:sz w:val="28"/>
        </w:rPr>
        <w:t>мула для расчета   магнитного потока, анало</w:t>
      </w:r>
      <w:r w:rsidR="00297CCE">
        <w:rPr>
          <w:rFonts w:ascii="Times New Roman" w:hAnsi="Times New Roman"/>
          <w:sz w:val="28"/>
        </w:rPr>
        <w:t>гичная закону Ома для электриче</w:t>
      </w:r>
      <w:r>
        <w:rPr>
          <w:rFonts w:ascii="Times New Roman" w:hAnsi="Times New Roman"/>
          <w:sz w:val="28"/>
        </w:rPr>
        <w:t xml:space="preserve">ской цепи. В соответствии с ней магнитный поток равен магнитодвижущей силе, деленной на магнитное сопротивление </w:t>
      </w:r>
      <w:proofErr w:type="spellStart"/>
      <w:r>
        <w:rPr>
          <w:rFonts w:ascii="Times New Roman" w:hAnsi="Times New Roman"/>
          <w:sz w:val="28"/>
        </w:rPr>
        <w:t>магнитопровода</w:t>
      </w:r>
      <w:proofErr w:type="spellEnd"/>
      <w:r>
        <w:rPr>
          <w:rFonts w:ascii="Times New Roman" w:hAnsi="Times New Roman"/>
          <w:sz w:val="28"/>
        </w:rPr>
        <w:t>. Эта формула позволяет рассчитать магнитные цепи и понять особенности поведения магнитных потоков, например, при введении немагнитных зазоров в магнитную цепь.</w:t>
      </w:r>
    </w:p>
    <w:p w:rsidR="00212642" w:rsidRDefault="00212642" w:rsidP="00212642">
      <w:pPr>
        <w:keepNext/>
        <w:keepLines/>
        <w:suppressLineNumbers/>
        <w:spacing w:line="24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разделе важным является также выражение, связывающее ЭДС, магнитный поток, частоту и число витков для синусоидального напряжения:</w:t>
      </w:r>
    </w:p>
    <w:p w:rsidR="00212642" w:rsidRDefault="00212642" w:rsidP="00212642">
      <w:pPr>
        <w:keepNext/>
        <w:keepLines/>
        <w:suppressLineNumbers/>
        <w:spacing w:line="240" w:lineRule="auto"/>
        <w:jc w:val="right"/>
        <w:rPr>
          <w:sz w:val="28"/>
        </w:rPr>
      </w:pPr>
      <w:r>
        <w:rPr>
          <w:b/>
          <w:i/>
          <w:sz w:val="28"/>
          <w:lang w:val="en-US"/>
        </w:rPr>
        <w:t>E</w:t>
      </w:r>
      <w:r w:rsidRPr="00212642">
        <w:rPr>
          <w:b/>
          <w:sz w:val="28"/>
        </w:rPr>
        <w:t>=4,44</w:t>
      </w:r>
      <w:proofErr w:type="spellStart"/>
      <w:r>
        <w:rPr>
          <w:b/>
          <w:i/>
          <w:sz w:val="28"/>
          <w:lang w:val="en-US"/>
        </w:rPr>
        <w:t>fw</w:t>
      </w:r>
      <w:proofErr w:type="spellEnd"/>
      <w:r>
        <w:rPr>
          <w:rFonts w:ascii="Times New Roman" w:hAnsi="Times New Roman"/>
          <w:b/>
          <w:i/>
          <w:sz w:val="28"/>
        </w:rPr>
        <w:t>Ф</w:t>
      </w:r>
      <w:r>
        <w:rPr>
          <w:b/>
          <w:i/>
          <w:sz w:val="28"/>
          <w:vertAlign w:val="subscript"/>
          <w:lang w:val="en-US"/>
        </w:rPr>
        <w:t>m</w:t>
      </w:r>
      <w:r w:rsidRPr="00212642">
        <w:rPr>
          <w:sz w:val="28"/>
        </w:rPr>
        <w:t>,</w:t>
      </w:r>
      <w:r>
        <w:rPr>
          <w:sz w:val="28"/>
        </w:rPr>
        <w:t xml:space="preserve">                                                        (1)</w:t>
      </w:r>
    </w:p>
    <w:p w:rsidR="00212642" w:rsidRDefault="00212642" w:rsidP="00212642">
      <w:pPr>
        <w:keepNext/>
        <w:keepLines/>
        <w:suppressLineNumbers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</w:t>
      </w:r>
      <w:proofErr w:type="gramStart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Е</w:t>
      </w:r>
      <w:proofErr w:type="gramEnd"/>
      <w:r>
        <w:rPr>
          <w:rFonts w:ascii="Times New Roman" w:hAnsi="Times New Roman"/>
          <w:i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действующее значение ЭДС; </w:t>
      </w:r>
      <w:r>
        <w:rPr>
          <w:i/>
          <w:sz w:val="28"/>
          <w:lang w:val="en-US"/>
        </w:rPr>
        <w:t>f</w:t>
      </w:r>
      <w:r>
        <w:rPr>
          <w:rFonts w:ascii="Times New Roman" w:hAnsi="Times New Roman"/>
          <w:sz w:val="28"/>
        </w:rPr>
        <w:t xml:space="preserve"> - частота тока; </w:t>
      </w:r>
      <w:r>
        <w:rPr>
          <w:i/>
          <w:sz w:val="28"/>
          <w:lang w:val="en-US"/>
        </w:rPr>
        <w:t>w</w:t>
      </w:r>
      <w:r>
        <w:rPr>
          <w:rFonts w:ascii="Times New Roman" w:hAnsi="Times New Roman"/>
          <w:sz w:val="28"/>
        </w:rPr>
        <w:t xml:space="preserve"> - число витков; </w:t>
      </w:r>
      <w:r>
        <w:rPr>
          <w:rFonts w:ascii="Times New Roman" w:hAnsi="Times New Roman"/>
          <w:i/>
          <w:sz w:val="28"/>
        </w:rPr>
        <w:t>Ф</w:t>
      </w:r>
      <w:r>
        <w:rPr>
          <w:i/>
          <w:sz w:val="28"/>
          <w:vertAlign w:val="subscript"/>
          <w:lang w:val="en-US"/>
        </w:rPr>
        <w:t>m</w:t>
      </w:r>
      <w:r>
        <w:rPr>
          <w:rFonts w:ascii="Times New Roman" w:hAnsi="Times New Roman"/>
          <w:sz w:val="28"/>
        </w:rPr>
        <w:t xml:space="preserve"> -амплитудное значение магнитного потока.</w:t>
      </w:r>
    </w:p>
    <w:p w:rsidR="00212642" w:rsidRDefault="00212642" w:rsidP="00297CCE">
      <w:pPr>
        <w:pStyle w:val="FR1"/>
        <w:keepNext/>
        <w:keepLines/>
        <w:widowControl/>
        <w:suppressLineNumbers/>
        <w:spacing w:before="0"/>
        <w:ind w:right="0"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 xml:space="preserve">Это выражение играет существенную роль </w:t>
      </w:r>
      <w:r w:rsidR="00297CCE">
        <w:rPr>
          <w:rFonts w:ascii="Times New Roman" w:hAnsi="Times New Roman"/>
          <w:b w:val="0"/>
          <w:sz w:val="28"/>
        </w:rPr>
        <w:t>при анализе работы трансформато</w:t>
      </w:r>
      <w:r>
        <w:rPr>
          <w:rFonts w:ascii="Times New Roman" w:hAnsi="Times New Roman"/>
          <w:b w:val="0"/>
          <w:sz w:val="28"/>
        </w:rPr>
        <w:t xml:space="preserve">ров. Оно позволяет, например, понять, почему магнитный поток в сердечнике трансформатора почти не зависит от тока в </w:t>
      </w:r>
      <w:r w:rsidR="00297CCE">
        <w:rPr>
          <w:rFonts w:ascii="Times New Roman" w:hAnsi="Times New Roman"/>
          <w:b w:val="0"/>
          <w:sz w:val="28"/>
        </w:rPr>
        <w:t>обмотках, если напряжение в пер</w:t>
      </w:r>
      <w:r>
        <w:rPr>
          <w:rFonts w:ascii="Times New Roman" w:hAnsi="Times New Roman"/>
          <w:b w:val="0"/>
          <w:sz w:val="28"/>
        </w:rPr>
        <w:t>вичной цепи не изменяется. Дело в том, что ЭДС практически</w:t>
      </w:r>
      <w:r w:rsidR="00297CCE">
        <w:rPr>
          <w:rFonts w:ascii="Times New Roman" w:hAnsi="Times New Roman"/>
          <w:b w:val="0"/>
          <w:sz w:val="28"/>
        </w:rPr>
        <w:t xml:space="preserve"> совпадает с напряже</w:t>
      </w:r>
      <w:r>
        <w:rPr>
          <w:rFonts w:ascii="Times New Roman" w:hAnsi="Times New Roman"/>
          <w:b w:val="0"/>
          <w:sz w:val="28"/>
        </w:rPr>
        <w:t>нием как в первичной, так и во вторичной обмот</w:t>
      </w:r>
      <w:r w:rsidR="00297CCE">
        <w:rPr>
          <w:rFonts w:ascii="Times New Roman" w:hAnsi="Times New Roman"/>
          <w:b w:val="0"/>
          <w:sz w:val="28"/>
        </w:rPr>
        <w:t>ке. Поскольку остальные парамет</w:t>
      </w:r>
      <w:r>
        <w:rPr>
          <w:rFonts w:ascii="Times New Roman" w:hAnsi="Times New Roman"/>
          <w:b w:val="0"/>
          <w:sz w:val="28"/>
        </w:rPr>
        <w:t>ры (частоты, число витков) имеют постоянные значения, можно сделать вывод, что магнитный поток однозначно связан с напряжением. При изменении напряжения на первичной обмотке пропорционально ему меняется и магнитный поток.</w:t>
      </w:r>
    </w:p>
    <w:p w:rsidR="00212642" w:rsidRDefault="00212642" w:rsidP="00297CCE">
      <w:pPr>
        <w:pStyle w:val="21"/>
      </w:pPr>
      <w:r>
        <w:t>Следует четко различать три режима рабо</w:t>
      </w:r>
      <w:r w:rsidR="00297CCE">
        <w:t>ты трансформатора: холостого хо</w:t>
      </w:r>
      <w:r>
        <w:t xml:space="preserve">да, </w:t>
      </w:r>
      <w:proofErr w:type="gramStart"/>
      <w:r>
        <w:t>нагрузочный</w:t>
      </w:r>
      <w:proofErr w:type="gramEnd"/>
      <w:r>
        <w:t xml:space="preserve"> и короткого замыкания. Режи</w:t>
      </w:r>
      <w:r w:rsidR="00297CCE">
        <w:t>м короткого замыкания с понижен</w:t>
      </w:r>
      <w:r>
        <w:t>ным напряжением в первичной обмотке, так же как и режим холостого хода, используют для измерения характеристик трансформатора.</w:t>
      </w:r>
    </w:p>
    <w:p w:rsidR="00212642" w:rsidRPr="00297CCE" w:rsidRDefault="00212642" w:rsidP="00297CCE">
      <w:pPr>
        <w:keepNext/>
        <w:keepLines/>
        <w:suppressLineNumbers/>
        <w:spacing w:line="240" w:lineRule="auto"/>
        <w:ind w:firstLine="85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При холостом ходе ток во вторичной обмотке отсутствует, и трансформатор по существу работает как индуктивная катушка с замкнутым </w:t>
      </w:r>
      <w:proofErr w:type="spellStart"/>
      <w:r>
        <w:rPr>
          <w:rFonts w:ascii="Times New Roman" w:hAnsi="Times New Roman"/>
          <w:sz w:val="28"/>
        </w:rPr>
        <w:t>ферромагнитным</w:t>
      </w:r>
      <w:proofErr w:type="spellEnd"/>
      <w:r>
        <w:rPr>
          <w:rFonts w:ascii="Times New Roman" w:hAnsi="Times New Roman"/>
          <w:sz w:val="28"/>
        </w:rPr>
        <w:t xml:space="preserve"> сердечником. В первичной обмотке протекает сравнительно слабый ток холостого хода, поскольку индуктивность трансформатора велика. Измеряемая в первичной цепи активная мощность почти целиком обусловлена только потерями энергии в стали сердечника. Действительно, магнитный поток при этом так же велик, как и при номинальной нагрузке. Потери же энергии на нагрев проводников только в первичной обмотке малы, так как они пропорциональны квадрату тока. В режиме холостого хода измеряется также коэффициент трансформации.</w:t>
      </w:r>
      <w:r w:rsidRPr="00297CCE">
        <w:rPr>
          <w:sz w:val="28"/>
        </w:rPr>
        <w:t xml:space="preserve"> </w:t>
      </w:r>
    </w:p>
    <w:p w:rsidR="00212642" w:rsidRDefault="00212642" w:rsidP="00297CC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нагрузочном режиме во вторичной обмотке трансформатора протекает ток нагрузки, в первичной обмотке ток становится также большим. Магнитный же поток остается прежним. Казалось бы, здесь име</w:t>
      </w:r>
      <w:r w:rsidR="00297CCE">
        <w:rPr>
          <w:rFonts w:ascii="Times New Roman" w:hAnsi="Times New Roman"/>
          <w:sz w:val="28"/>
        </w:rPr>
        <w:t>ется противоречие, поскольку из</w:t>
      </w:r>
      <w:r>
        <w:rPr>
          <w:rFonts w:ascii="Times New Roman" w:hAnsi="Times New Roman"/>
          <w:sz w:val="28"/>
        </w:rPr>
        <w:t>вестно, что магнитный поток создается электрическим током и</w:t>
      </w:r>
      <w:r w:rsidR="00297CCE">
        <w:rPr>
          <w:rFonts w:ascii="Times New Roman" w:hAnsi="Times New Roman"/>
          <w:sz w:val="28"/>
        </w:rPr>
        <w:t xml:space="preserve"> тоже должен увели</w:t>
      </w:r>
      <w:r>
        <w:rPr>
          <w:rFonts w:ascii="Times New Roman" w:hAnsi="Times New Roman"/>
          <w:sz w:val="28"/>
        </w:rPr>
        <w:t>читься. В действительности происходит следующ</w:t>
      </w:r>
      <w:r w:rsidR="00297CCE">
        <w:rPr>
          <w:rFonts w:ascii="Times New Roman" w:hAnsi="Times New Roman"/>
          <w:sz w:val="28"/>
        </w:rPr>
        <w:t>ее. Направление мгновенного зна</w:t>
      </w:r>
      <w:r>
        <w:rPr>
          <w:rFonts w:ascii="Times New Roman" w:hAnsi="Times New Roman"/>
          <w:sz w:val="28"/>
        </w:rPr>
        <w:t>чения тока во вторичной обмотке таково, что создаваемый им магнитный поток вычитается из магнитного потока, создаваемого током в первичной обмотке, так что их алгебраическая сумма остается постоянной. Это позволяет определить на</w:t>
      </w:r>
      <w:r>
        <w:rPr>
          <w:rFonts w:ascii="Times New Roman" w:hAnsi="Times New Roman"/>
          <w:sz w:val="28"/>
        </w:rPr>
        <w:softHyphen/>
        <w:t>правление и мгновенное значение тока во вторич</w:t>
      </w:r>
      <w:r w:rsidR="00297CCE">
        <w:rPr>
          <w:rFonts w:ascii="Times New Roman" w:hAnsi="Times New Roman"/>
          <w:sz w:val="28"/>
        </w:rPr>
        <w:t>ной обмотке. В нагрузочном режи</w:t>
      </w:r>
      <w:r>
        <w:rPr>
          <w:rFonts w:ascii="Times New Roman" w:hAnsi="Times New Roman"/>
          <w:sz w:val="28"/>
        </w:rPr>
        <w:t xml:space="preserve">ме потери мощности происходят как в стали, так </w:t>
      </w:r>
      <w:r w:rsidR="00297CCE">
        <w:rPr>
          <w:rFonts w:ascii="Times New Roman" w:hAnsi="Times New Roman"/>
          <w:sz w:val="28"/>
        </w:rPr>
        <w:t>и в меди, т.е. в проводниках об</w:t>
      </w:r>
      <w:r>
        <w:rPr>
          <w:rFonts w:ascii="Times New Roman" w:hAnsi="Times New Roman"/>
          <w:sz w:val="28"/>
        </w:rPr>
        <w:t>моток. Потери в стали такие же, как и в режим</w:t>
      </w:r>
      <w:r w:rsidR="00297CCE">
        <w:rPr>
          <w:rFonts w:ascii="Times New Roman" w:hAnsi="Times New Roman"/>
          <w:sz w:val="28"/>
        </w:rPr>
        <w:t>е холостого хода, поскольку маг</w:t>
      </w:r>
      <w:r>
        <w:rPr>
          <w:rFonts w:ascii="Times New Roman" w:hAnsi="Times New Roman"/>
          <w:sz w:val="28"/>
        </w:rPr>
        <w:t xml:space="preserve">нитный поток тот же. Эти потери обусловлены двумя причинами: гистерезисом и вихревыми токами. Если потери на гистерезис </w:t>
      </w:r>
      <w:r w:rsidR="00297CCE">
        <w:rPr>
          <w:rFonts w:ascii="Times New Roman" w:hAnsi="Times New Roman"/>
          <w:sz w:val="28"/>
        </w:rPr>
        <w:t>уменьшают подбором соответствую</w:t>
      </w:r>
      <w:r>
        <w:rPr>
          <w:rFonts w:ascii="Times New Roman" w:hAnsi="Times New Roman"/>
          <w:sz w:val="28"/>
        </w:rPr>
        <w:t xml:space="preserve">щего </w:t>
      </w:r>
      <w:proofErr w:type="spellStart"/>
      <w:r>
        <w:rPr>
          <w:rFonts w:ascii="Times New Roman" w:hAnsi="Times New Roman"/>
          <w:sz w:val="28"/>
        </w:rPr>
        <w:t>ферромагнитного</w:t>
      </w:r>
      <w:proofErr w:type="spellEnd"/>
      <w:r>
        <w:rPr>
          <w:rFonts w:ascii="Times New Roman" w:hAnsi="Times New Roman"/>
          <w:sz w:val="28"/>
        </w:rPr>
        <w:t xml:space="preserve"> материала, то потери на вихревые ток</w:t>
      </w:r>
      <w:r w:rsidR="00297CCE">
        <w:rPr>
          <w:rFonts w:ascii="Times New Roman" w:hAnsi="Times New Roman"/>
          <w:sz w:val="28"/>
        </w:rPr>
        <w:t>и снижают путем раз</w:t>
      </w:r>
      <w:r>
        <w:rPr>
          <w:rFonts w:ascii="Times New Roman" w:hAnsi="Times New Roman"/>
          <w:sz w:val="28"/>
        </w:rPr>
        <w:t>деления сердечника на отдельные изолированные друг от друга пластины.</w:t>
      </w:r>
    </w:p>
    <w:p w:rsidR="00212642" w:rsidRPr="00212642" w:rsidRDefault="00212642" w:rsidP="00297CCE">
      <w:pPr>
        <w:keepNext/>
        <w:keepLines/>
        <w:suppressLineNumbers/>
        <w:spacing w:line="240" w:lineRule="auto"/>
        <w:ind w:firstLine="851"/>
        <w:jc w:val="both"/>
        <w:rPr>
          <w:sz w:val="28"/>
        </w:rPr>
      </w:pPr>
      <w:r>
        <w:rPr>
          <w:rFonts w:ascii="Times New Roman" w:hAnsi="Times New Roman"/>
          <w:sz w:val="28"/>
        </w:rPr>
        <w:lastRenderedPageBreak/>
        <w:t>При испытаниях трансформатора в режи</w:t>
      </w:r>
      <w:r w:rsidR="00297CCE">
        <w:rPr>
          <w:rFonts w:ascii="Times New Roman" w:hAnsi="Times New Roman"/>
          <w:sz w:val="28"/>
        </w:rPr>
        <w:t>ме короткого замыкания при пони</w:t>
      </w:r>
      <w:r>
        <w:rPr>
          <w:rFonts w:ascii="Times New Roman" w:hAnsi="Times New Roman"/>
          <w:sz w:val="28"/>
        </w:rPr>
        <w:t>женном напряжении можно добиться того, чтобы токи в обмотках были такими же, как и при номинальной нагрузке. Тогда потер</w:t>
      </w:r>
      <w:r w:rsidR="00297CCE">
        <w:rPr>
          <w:rFonts w:ascii="Times New Roman" w:hAnsi="Times New Roman"/>
          <w:sz w:val="28"/>
        </w:rPr>
        <w:t>и на нагрев проводников в обмот</w:t>
      </w:r>
      <w:r>
        <w:rPr>
          <w:rFonts w:ascii="Times New Roman" w:hAnsi="Times New Roman"/>
          <w:sz w:val="28"/>
        </w:rPr>
        <w:t xml:space="preserve">ках останутся прежними, а потери мощности в стали станут пренебрежимо малы, так как они пропорциональны квадрату амплитуды магнитного потока; магнитный поток при этом уменьшается. Действительно, в соответствии с уравнением (1) магнитный поток пропорционален ЭДС, т.е. напряжению питания в первичной цепи, а это напряжение должно быть </w:t>
      </w:r>
      <w:proofErr w:type="gramStart"/>
      <w:r>
        <w:rPr>
          <w:rFonts w:ascii="Times New Roman" w:hAnsi="Times New Roman"/>
          <w:sz w:val="28"/>
        </w:rPr>
        <w:t>значительно уменьшено</w:t>
      </w:r>
      <w:proofErr w:type="gramEnd"/>
      <w:r>
        <w:rPr>
          <w:rFonts w:ascii="Times New Roman" w:hAnsi="Times New Roman"/>
          <w:sz w:val="28"/>
        </w:rPr>
        <w:t xml:space="preserve"> при протекании таких же токов, как в случае номинальной нагрузки. В результате оказывается, что в режиме короткого замыкания ваттметр, включенный в первичную цепь трансформатора, измеряет потери мощности в меди. Именно для таких измерений и производят опыт короткого замыкания при испытаниях. </w:t>
      </w:r>
      <w:r w:rsidR="00297CCE">
        <w:rPr>
          <w:rFonts w:ascii="Times New Roman" w:hAnsi="Times New Roman"/>
          <w:sz w:val="28"/>
        </w:rPr>
        <w:t>Трехфазный ток можно трансформи</w:t>
      </w:r>
      <w:r>
        <w:rPr>
          <w:rFonts w:ascii="Times New Roman" w:hAnsi="Times New Roman"/>
          <w:sz w:val="28"/>
        </w:rPr>
        <w:t>ровать с помощью трех однофазных трансформат</w:t>
      </w:r>
      <w:r w:rsidR="00297CCE">
        <w:rPr>
          <w:rFonts w:ascii="Times New Roman" w:hAnsi="Times New Roman"/>
          <w:sz w:val="28"/>
        </w:rPr>
        <w:t>оров, причем их первичные и вто</w:t>
      </w:r>
      <w:r>
        <w:rPr>
          <w:rFonts w:ascii="Times New Roman" w:hAnsi="Times New Roman"/>
          <w:sz w:val="28"/>
        </w:rPr>
        <w:t>ричные обмотки можно соединять как треугольником, так и звездой. Однако при симметричной нагрузке оказывается, что сумма всех трех магнитных потоков равна нулю. Поэтому все три однофазных трансформатора можно объединить в один, сделав у сердечника три стержня (трехфазный трансформатор)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D72EEA" w:rsidRDefault="00D72EEA" w:rsidP="00297CCE">
      <w:pPr>
        <w:jc w:val="both"/>
      </w:pPr>
    </w:p>
    <w:sectPr w:rsidR="00D72EEA" w:rsidSect="00E6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642"/>
    <w:rsid w:val="00212642"/>
    <w:rsid w:val="00297CCE"/>
    <w:rsid w:val="00D72EEA"/>
    <w:rsid w:val="00E6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2A"/>
  </w:style>
  <w:style w:type="paragraph" w:styleId="2">
    <w:name w:val="heading 2"/>
    <w:basedOn w:val="a"/>
    <w:next w:val="a"/>
    <w:link w:val="20"/>
    <w:qFormat/>
    <w:rsid w:val="00212642"/>
    <w:pPr>
      <w:keepNext/>
      <w:keepLines/>
      <w:suppressLineNumber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26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1">
    <w:name w:val="FR1"/>
    <w:rsid w:val="00212642"/>
    <w:pPr>
      <w:widowControl w:val="0"/>
      <w:overflowPunct w:val="0"/>
      <w:autoSpaceDE w:val="0"/>
      <w:autoSpaceDN w:val="0"/>
      <w:adjustRightInd w:val="0"/>
      <w:spacing w:before="180" w:after="0" w:line="240" w:lineRule="auto"/>
      <w:ind w:right="200"/>
      <w:jc w:val="center"/>
      <w:textAlignment w:val="baseline"/>
    </w:pPr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21">
    <w:name w:val="Основной текст 21"/>
    <w:basedOn w:val="a"/>
    <w:rsid w:val="00212642"/>
    <w:pPr>
      <w:keepNext/>
      <w:keepLines/>
      <w:suppressLineNumbers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1265</Words>
  <Characters>7216</Characters>
  <Application>Microsoft Office Word</Application>
  <DocSecurity>0</DocSecurity>
  <Lines>60</Lines>
  <Paragraphs>16</Paragraphs>
  <ScaleCrop>false</ScaleCrop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1</cp:lastModifiedBy>
  <cp:revision>3</cp:revision>
  <dcterms:created xsi:type="dcterms:W3CDTF">2010-01-05T09:06:00Z</dcterms:created>
  <dcterms:modified xsi:type="dcterms:W3CDTF">2014-05-23T17:18:00Z</dcterms:modified>
</cp:coreProperties>
</file>